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C1" w:rsidRDefault="006252C1" w:rsidP="009678EA">
      <w:pPr>
        <w:shd w:val="clear" w:color="auto" w:fill="FFFFFF"/>
        <w:spacing w:after="0" w:line="240" w:lineRule="auto"/>
        <w:ind w:left="74" w:right="85" w:firstLine="635"/>
        <w:jc w:val="center"/>
        <w:rPr>
          <w:rFonts w:ascii="Times New Roman" w:hAnsi="Times New Roman" w:cs="Times New Roman"/>
          <w:sz w:val="28"/>
          <w:szCs w:val="28"/>
        </w:rPr>
      </w:pPr>
      <w:r>
        <w:rPr>
          <w:rFonts w:ascii="Times New Roman" w:hAnsi="Times New Roman" w:cs="Times New Roman"/>
          <w:sz w:val="28"/>
          <w:szCs w:val="28"/>
        </w:rPr>
        <w:t>Головко Е.В.</w:t>
      </w:r>
    </w:p>
    <w:p w:rsidR="006252C1" w:rsidRDefault="006252C1" w:rsidP="009678EA">
      <w:pPr>
        <w:shd w:val="clear" w:color="auto" w:fill="FFFFFF"/>
        <w:spacing w:after="0" w:line="240" w:lineRule="auto"/>
        <w:ind w:left="74" w:right="85" w:firstLine="635"/>
        <w:jc w:val="center"/>
        <w:rPr>
          <w:rFonts w:ascii="Times New Roman" w:hAnsi="Times New Roman" w:cs="Times New Roman"/>
          <w:b/>
          <w:sz w:val="28"/>
          <w:szCs w:val="28"/>
        </w:rPr>
      </w:pPr>
    </w:p>
    <w:p w:rsidR="006252C1" w:rsidRDefault="006252C1" w:rsidP="009678EA">
      <w:pPr>
        <w:shd w:val="clear" w:color="auto" w:fill="FFFFFF"/>
        <w:spacing w:after="0" w:line="240" w:lineRule="auto"/>
        <w:ind w:left="74" w:right="-1" w:firstLine="635"/>
        <w:jc w:val="center"/>
        <w:rPr>
          <w:rFonts w:ascii="Times New Roman" w:hAnsi="Times New Roman" w:cs="Times New Roman"/>
          <w:b/>
          <w:sz w:val="28"/>
          <w:szCs w:val="28"/>
        </w:rPr>
      </w:pPr>
      <w:r>
        <w:rPr>
          <w:rFonts w:ascii="Times New Roman" w:hAnsi="Times New Roman" w:cs="Times New Roman"/>
          <w:b/>
          <w:sz w:val="28"/>
          <w:szCs w:val="28"/>
        </w:rPr>
        <w:t>ИСПОЛЬЗОВАНИЕ ИСТОРИИ ПЕДАГОГИЧЕСКИХ ДИНАСТИЙ НИУ «</w:t>
      </w:r>
      <w:proofErr w:type="spellStart"/>
      <w:r>
        <w:rPr>
          <w:rFonts w:ascii="Times New Roman" w:hAnsi="Times New Roman" w:cs="Times New Roman"/>
          <w:b/>
          <w:sz w:val="28"/>
          <w:szCs w:val="28"/>
        </w:rPr>
        <w:t>БелГУ</w:t>
      </w:r>
      <w:proofErr w:type="spellEnd"/>
      <w:r>
        <w:rPr>
          <w:rFonts w:ascii="Times New Roman" w:hAnsi="Times New Roman" w:cs="Times New Roman"/>
          <w:b/>
          <w:sz w:val="28"/>
          <w:szCs w:val="28"/>
        </w:rPr>
        <w:t>» КАК СРЕДСТВА ФОРМИРОВАНИЯ УС</w:t>
      </w:r>
      <w:r w:rsidR="00D2723C">
        <w:rPr>
          <w:rFonts w:ascii="Times New Roman" w:hAnsi="Times New Roman" w:cs="Times New Roman"/>
          <w:b/>
          <w:sz w:val="28"/>
          <w:szCs w:val="28"/>
        </w:rPr>
        <w:t>Т</w:t>
      </w:r>
      <w:r>
        <w:rPr>
          <w:rFonts w:ascii="Times New Roman" w:hAnsi="Times New Roman" w:cs="Times New Roman"/>
          <w:b/>
          <w:sz w:val="28"/>
          <w:szCs w:val="28"/>
        </w:rPr>
        <w:t>ОЙЧИВОГО ИНТЕРЕСА К ПЕДАГОГИЧЕСКОЙ ПРОФЕССИИ</w:t>
      </w:r>
    </w:p>
    <w:p w:rsidR="006252C1" w:rsidRDefault="006252C1" w:rsidP="009678EA">
      <w:pPr>
        <w:shd w:val="clear" w:color="auto" w:fill="FFFFFF"/>
        <w:spacing w:after="0" w:line="240" w:lineRule="auto"/>
        <w:ind w:left="74" w:right="-1" w:firstLine="635"/>
        <w:jc w:val="both"/>
        <w:rPr>
          <w:rFonts w:ascii="Times New Roman" w:hAnsi="Times New Roman" w:cs="Times New Roman"/>
          <w:sz w:val="28"/>
          <w:szCs w:val="28"/>
        </w:rPr>
      </w:pPr>
    </w:p>
    <w:p w:rsidR="009678EA" w:rsidRDefault="006252C1" w:rsidP="009678EA">
      <w:pPr>
        <w:shd w:val="clear" w:color="auto" w:fill="FFFFFF"/>
        <w:spacing w:after="0" w:line="240" w:lineRule="auto"/>
        <w:ind w:left="74" w:right="-1" w:firstLine="635"/>
        <w:jc w:val="both"/>
        <w:rPr>
          <w:rFonts w:ascii="Times New Roman" w:hAnsi="Times New Roman" w:cs="Times New Roman"/>
          <w:sz w:val="28"/>
          <w:szCs w:val="28"/>
        </w:rPr>
      </w:pPr>
      <w:proofErr w:type="spellStart"/>
      <w:r>
        <w:rPr>
          <w:rFonts w:ascii="Times New Roman" w:hAnsi="Times New Roman" w:cs="Times New Roman"/>
          <w:b/>
          <w:sz w:val="28"/>
          <w:szCs w:val="28"/>
        </w:rPr>
        <w:t>Аннотоация</w:t>
      </w:r>
      <w:proofErr w:type="spellEnd"/>
      <w:r>
        <w:rPr>
          <w:rFonts w:ascii="Times New Roman" w:hAnsi="Times New Roman" w:cs="Times New Roman"/>
          <w:b/>
          <w:sz w:val="28"/>
          <w:szCs w:val="28"/>
        </w:rPr>
        <w:t>.</w:t>
      </w:r>
      <w:r>
        <w:rPr>
          <w:rFonts w:ascii="Times New Roman" w:hAnsi="Times New Roman" w:cs="Times New Roman"/>
          <w:sz w:val="28"/>
          <w:szCs w:val="28"/>
        </w:rPr>
        <w:t xml:space="preserve"> </w:t>
      </w:r>
      <w:r w:rsidR="009678EA">
        <w:rPr>
          <w:rFonts w:ascii="Times New Roman" w:hAnsi="Times New Roman" w:cs="Times New Roman"/>
          <w:sz w:val="28"/>
          <w:szCs w:val="28"/>
        </w:rPr>
        <w:t xml:space="preserve">В статье содержатся </w:t>
      </w:r>
      <w:r>
        <w:rPr>
          <w:rFonts w:ascii="Times New Roman" w:hAnsi="Times New Roman" w:cs="Times New Roman"/>
          <w:sz w:val="28"/>
          <w:szCs w:val="28"/>
        </w:rPr>
        <w:t>рекомендации по использованию</w:t>
      </w:r>
      <w:r w:rsidR="009678EA">
        <w:rPr>
          <w:rFonts w:ascii="Times New Roman" w:hAnsi="Times New Roman" w:cs="Times New Roman"/>
          <w:sz w:val="28"/>
          <w:szCs w:val="28"/>
        </w:rPr>
        <w:t xml:space="preserve"> истории педагогических династий</w:t>
      </w:r>
      <w:r>
        <w:rPr>
          <w:rFonts w:ascii="Times New Roman" w:hAnsi="Times New Roman" w:cs="Times New Roman"/>
          <w:sz w:val="28"/>
          <w:szCs w:val="28"/>
        </w:rPr>
        <w:t xml:space="preserve"> </w:t>
      </w:r>
      <w:r w:rsidR="009678EA">
        <w:rPr>
          <w:rFonts w:ascii="Times New Roman" w:hAnsi="Times New Roman" w:cs="Times New Roman"/>
          <w:sz w:val="28"/>
          <w:szCs w:val="28"/>
        </w:rPr>
        <w:t>как средства профессионального воспитания будущих учителей с целью побуждения их к саморазвитию и глубокому изучению сути профессиональной деятельности.</w:t>
      </w:r>
      <w:r w:rsidR="009678EA" w:rsidRPr="009678EA">
        <w:rPr>
          <w:rFonts w:ascii="Times New Roman" w:hAnsi="Times New Roman" w:cs="Times New Roman"/>
          <w:sz w:val="28"/>
          <w:szCs w:val="28"/>
        </w:rPr>
        <w:t xml:space="preserve"> </w:t>
      </w:r>
      <w:r w:rsidR="009678EA">
        <w:rPr>
          <w:rFonts w:ascii="Times New Roman" w:hAnsi="Times New Roman" w:cs="Times New Roman"/>
          <w:sz w:val="28"/>
          <w:szCs w:val="28"/>
        </w:rPr>
        <w:t>Раскрыто содержание понятий «педагогическая направленность личности», «педагогическая династия», рассмотрен пример преданности педагогической профессии на примере  представителей  одной из педагогических династий НИУ «</w:t>
      </w:r>
      <w:proofErr w:type="spellStart"/>
      <w:r w:rsidR="009678EA">
        <w:rPr>
          <w:rFonts w:ascii="Times New Roman" w:hAnsi="Times New Roman" w:cs="Times New Roman"/>
          <w:sz w:val="28"/>
          <w:szCs w:val="28"/>
        </w:rPr>
        <w:t>БелГУ</w:t>
      </w:r>
      <w:proofErr w:type="spellEnd"/>
      <w:r w:rsidR="009678EA">
        <w:rPr>
          <w:rFonts w:ascii="Times New Roman" w:hAnsi="Times New Roman" w:cs="Times New Roman"/>
          <w:sz w:val="28"/>
          <w:szCs w:val="28"/>
        </w:rPr>
        <w:t>».</w:t>
      </w:r>
    </w:p>
    <w:p w:rsidR="009678EA" w:rsidRDefault="009678EA" w:rsidP="009678EA">
      <w:pPr>
        <w:shd w:val="clear" w:color="auto" w:fill="FFFFFF"/>
        <w:spacing w:after="0" w:line="360" w:lineRule="auto"/>
        <w:ind w:left="74" w:right="-1" w:firstLine="635"/>
        <w:jc w:val="both"/>
        <w:rPr>
          <w:rFonts w:ascii="Times New Roman" w:hAnsi="Times New Roman" w:cs="Times New Roman"/>
          <w:sz w:val="28"/>
          <w:szCs w:val="28"/>
        </w:rPr>
      </w:pPr>
    </w:p>
    <w:p w:rsidR="006252C1" w:rsidRDefault="006252C1" w:rsidP="009678EA">
      <w:pPr>
        <w:shd w:val="clear" w:color="auto" w:fill="FFFFFF"/>
        <w:spacing w:after="0" w:line="240" w:lineRule="auto"/>
        <w:ind w:left="74" w:right="-1" w:firstLine="635"/>
        <w:jc w:val="both"/>
        <w:rPr>
          <w:rFonts w:ascii="Times New Roman" w:hAnsi="Times New Roman" w:cs="Times New Roman"/>
          <w:sz w:val="28"/>
          <w:szCs w:val="28"/>
        </w:rPr>
      </w:pPr>
      <w:r w:rsidRPr="006252C1">
        <w:rPr>
          <w:rFonts w:ascii="Times New Roman" w:hAnsi="Times New Roman" w:cs="Times New Roman"/>
          <w:sz w:val="28"/>
          <w:szCs w:val="28"/>
        </w:rPr>
        <w:t xml:space="preserve">Педагогическое образование в наше время становится всё более востребованным, поэтому поиску </w:t>
      </w:r>
      <w:r w:rsidR="00756DDE">
        <w:rPr>
          <w:rFonts w:ascii="Times New Roman" w:hAnsi="Times New Roman" w:cs="Times New Roman"/>
          <w:sz w:val="28"/>
          <w:szCs w:val="28"/>
        </w:rPr>
        <w:t xml:space="preserve">инновационных </w:t>
      </w:r>
      <w:r w:rsidRPr="006252C1">
        <w:rPr>
          <w:rFonts w:ascii="Times New Roman" w:hAnsi="Times New Roman" w:cs="Times New Roman"/>
          <w:sz w:val="28"/>
          <w:szCs w:val="28"/>
        </w:rPr>
        <w:t>средств формирования устойчивого</w:t>
      </w:r>
      <w:r>
        <w:rPr>
          <w:rFonts w:ascii="Times New Roman" w:hAnsi="Times New Roman" w:cs="Times New Roman"/>
          <w:sz w:val="28"/>
          <w:szCs w:val="28"/>
        </w:rPr>
        <w:t xml:space="preserve"> интереса к </w:t>
      </w:r>
      <w:r w:rsidR="009678EA">
        <w:rPr>
          <w:rFonts w:ascii="Times New Roman" w:hAnsi="Times New Roman" w:cs="Times New Roman"/>
          <w:sz w:val="28"/>
          <w:szCs w:val="28"/>
        </w:rPr>
        <w:t>профессии</w:t>
      </w:r>
      <w:r>
        <w:rPr>
          <w:rFonts w:ascii="Times New Roman" w:hAnsi="Times New Roman" w:cs="Times New Roman"/>
          <w:sz w:val="28"/>
          <w:szCs w:val="28"/>
        </w:rPr>
        <w:t xml:space="preserve"> учителя уделяется самое серьёзное внимание.</w:t>
      </w:r>
    </w:p>
    <w:p w:rsidR="006252C1" w:rsidRDefault="006252C1"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Профессия учителя – одна из сложных, ответственных и крайне необходимых обществу. Миссия педагога не только в передаче знаний, но и в воспитании личности, утверждении человека в человеке. Воспитать человека, помочь ему стать духовно богатым, творчески активным может лишь высококвалифицированный специалист, необходимым условием становления которого является педагогическая направленность личности.</w:t>
      </w:r>
    </w:p>
    <w:p w:rsidR="006252C1" w:rsidRDefault="006252C1"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В содержание понятия «педагогическая направленность» мы включаем такие компоненты, как устойчивый интерес и любовь к профессии учителя,</w:t>
      </w:r>
      <w:r w:rsidR="00B23404">
        <w:rPr>
          <w:rFonts w:ascii="Times New Roman" w:hAnsi="Times New Roman" w:cs="Times New Roman"/>
          <w:sz w:val="28"/>
          <w:szCs w:val="28"/>
        </w:rPr>
        <w:t xml:space="preserve"> осознание значимости педагогической деятельности, склонности заниматься ею постоянно.</w:t>
      </w:r>
    </w:p>
    <w:p w:rsidR="00B23404" w:rsidRDefault="00B23404"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Нелёгок труд учителя, высоки требования общества к его профессиональным качествам, но не редеют в связи с этим ряды лучших представителей этой замечательной профессии. О призвании к педагогическому труду, основанному на любви к детям, свидетельствуют истории многочисленных педагогических династий, в каждой из которых из рода в род, от поколения к поколению передаются профессиональное мастерство и семейные традиции.</w:t>
      </w:r>
    </w:p>
    <w:p w:rsidR="00B23404" w:rsidRDefault="00B23404"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Слово «династия» стало популярным в России с конца XVIII века. Так стали называть членов одной семьи, верных любимому делу. Педагогической династией именовали семью, которая долгие годы беззаветно служила делу воспитания подрастающего поколения.</w:t>
      </w:r>
    </w:p>
    <w:p w:rsidR="00B23404" w:rsidRDefault="00B23404"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Немало представителей педагогических династий успешно трудятся на различных факультетах НИУ «</w:t>
      </w:r>
      <w:proofErr w:type="spellStart"/>
      <w:r>
        <w:rPr>
          <w:rFonts w:ascii="Times New Roman" w:hAnsi="Times New Roman" w:cs="Times New Roman"/>
          <w:sz w:val="28"/>
          <w:szCs w:val="28"/>
        </w:rPr>
        <w:t>БелГУ</w:t>
      </w:r>
      <w:proofErr w:type="spellEnd"/>
      <w:r>
        <w:rPr>
          <w:rFonts w:ascii="Times New Roman" w:hAnsi="Times New Roman" w:cs="Times New Roman"/>
          <w:sz w:val="28"/>
          <w:szCs w:val="28"/>
        </w:rPr>
        <w:t>». В 2016 году, в День учителя, приуроченный к празднованию 140-летия университета, в концертном зале пединститута поделились со студентами воспоминаниями о своём профессиональном становлении представители педагогических династий</w:t>
      </w:r>
      <w:r w:rsidR="00335819">
        <w:rPr>
          <w:rFonts w:ascii="Times New Roman" w:hAnsi="Times New Roman" w:cs="Times New Roman"/>
          <w:sz w:val="28"/>
          <w:szCs w:val="28"/>
        </w:rPr>
        <w:t xml:space="preserve">. </w:t>
      </w:r>
      <w:r w:rsidR="00335819">
        <w:rPr>
          <w:rFonts w:ascii="Times New Roman" w:hAnsi="Times New Roman" w:cs="Times New Roman"/>
          <w:sz w:val="28"/>
          <w:szCs w:val="28"/>
        </w:rPr>
        <w:lastRenderedPageBreak/>
        <w:t xml:space="preserve">Директор Педагогического института В.Б. </w:t>
      </w:r>
      <w:proofErr w:type="spellStart"/>
      <w:r w:rsidR="00335819">
        <w:rPr>
          <w:rFonts w:ascii="Times New Roman" w:hAnsi="Times New Roman" w:cs="Times New Roman"/>
          <w:sz w:val="28"/>
          <w:szCs w:val="28"/>
        </w:rPr>
        <w:t>Тарабаева</w:t>
      </w:r>
      <w:proofErr w:type="spellEnd"/>
      <w:r w:rsidR="00335819">
        <w:rPr>
          <w:rFonts w:ascii="Times New Roman" w:hAnsi="Times New Roman" w:cs="Times New Roman"/>
          <w:sz w:val="28"/>
          <w:szCs w:val="28"/>
        </w:rPr>
        <w:t xml:space="preserve"> рассказала о педагогических династиях </w:t>
      </w:r>
      <w:proofErr w:type="spellStart"/>
      <w:r w:rsidR="00335819">
        <w:rPr>
          <w:rFonts w:ascii="Times New Roman" w:hAnsi="Times New Roman" w:cs="Times New Roman"/>
          <w:sz w:val="28"/>
          <w:szCs w:val="28"/>
        </w:rPr>
        <w:t>Благасовой</w:t>
      </w:r>
      <w:proofErr w:type="spellEnd"/>
      <w:r w:rsidR="00335819">
        <w:rPr>
          <w:rFonts w:ascii="Times New Roman" w:hAnsi="Times New Roman" w:cs="Times New Roman"/>
          <w:sz w:val="28"/>
          <w:szCs w:val="28"/>
        </w:rPr>
        <w:t xml:space="preserve">, Дьяченко, </w:t>
      </w:r>
      <w:proofErr w:type="spellStart"/>
      <w:r w:rsidR="00335819">
        <w:rPr>
          <w:rFonts w:ascii="Times New Roman" w:hAnsi="Times New Roman" w:cs="Times New Roman"/>
          <w:sz w:val="28"/>
          <w:szCs w:val="28"/>
        </w:rPr>
        <w:t>Курдяевой</w:t>
      </w:r>
      <w:proofErr w:type="spellEnd"/>
      <w:r w:rsidR="00335819">
        <w:rPr>
          <w:rFonts w:ascii="Times New Roman" w:hAnsi="Times New Roman" w:cs="Times New Roman"/>
          <w:sz w:val="28"/>
          <w:szCs w:val="28"/>
        </w:rPr>
        <w:t>, Коняева, Тонкова и др.</w:t>
      </w:r>
    </w:p>
    <w:p w:rsidR="00335819" w:rsidRDefault="00335819"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История каждой семейной династии уникальна по своему содержанию, а опыт формирования устойчивого интереса к педагогической профессии бесценен. На наш взгляд, его можно использовать кураторам как средство профессионального воспитания будущих учителей с целью побуждения их к саморазвитию и глубокому изучению сути  профессиональной деятельности.</w:t>
      </w:r>
    </w:p>
    <w:p w:rsidR="00335819" w:rsidRDefault="00335819"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Учительская семья – это стартовая площадка для личности при выборе профессии. В ней общаются и взаимодействуют люди разного возраста, с разными интересами и склонностями к профессиональной деятельности, но от воспитательного потенциала семьи зависит формирование устойчивого интереса к профессии учителя.</w:t>
      </w:r>
    </w:p>
    <w:p w:rsidR="00335819" w:rsidRDefault="00335819"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Семейный уклад, традиции, эмоциональный климат, общение и совместная деятельность</w:t>
      </w:r>
      <w:r w:rsidR="003C3C99">
        <w:rPr>
          <w:rFonts w:ascii="Times New Roman" w:hAnsi="Times New Roman" w:cs="Times New Roman"/>
          <w:sz w:val="28"/>
          <w:szCs w:val="28"/>
        </w:rPr>
        <w:t>, педагогическая культура и авторитет родителей, понимание и принятие детей при организации их жизненного пространства – вот условия, в которых рождается интерес к профессии  учителя. Если с раннего детства перед глазами ребёнка священнодействуют над книгами, планами уроков и тетрадями учеников бабушка или дедушка, мама или папа, если к ним приходят за советом и поддержкой дети и взрослые, если родословная повествует о достижениях представителей семейной педагогической династии в разные периоды становления и развития школы, то скорее всего путь к профессии подскажет сам образ жизни семьи.</w:t>
      </w:r>
    </w:p>
    <w:p w:rsidR="003C3C99" w:rsidRDefault="003C3C99"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 xml:space="preserve">Профессия учителя требует знаний, таланта, силы воли, терпения, трудолюбия, широкого кругозора, педагогической эрудиции и многих других не менее важных качеств характера. Достойным примером для подражания при выборе профессии для меня были члены моей педагогической династии </w:t>
      </w:r>
      <w:proofErr w:type="spellStart"/>
      <w:r>
        <w:rPr>
          <w:rFonts w:ascii="Times New Roman" w:hAnsi="Times New Roman" w:cs="Times New Roman"/>
          <w:sz w:val="28"/>
          <w:szCs w:val="28"/>
        </w:rPr>
        <w:t>Третьяковы-Курдяева-Головко</w:t>
      </w:r>
      <w:proofErr w:type="spellEnd"/>
      <w:r>
        <w:rPr>
          <w:rFonts w:ascii="Times New Roman" w:hAnsi="Times New Roman" w:cs="Times New Roman"/>
          <w:sz w:val="28"/>
          <w:szCs w:val="28"/>
        </w:rPr>
        <w:t>. Общий учительский стаж семь</w:t>
      </w:r>
      <w:r w:rsidR="00116F62">
        <w:rPr>
          <w:rFonts w:ascii="Times New Roman" w:hAnsi="Times New Roman" w:cs="Times New Roman"/>
          <w:sz w:val="28"/>
          <w:szCs w:val="28"/>
        </w:rPr>
        <w:t>и почти 140 лет. Родоначальник</w:t>
      </w:r>
      <w:r>
        <w:rPr>
          <w:rFonts w:ascii="Times New Roman" w:hAnsi="Times New Roman" w:cs="Times New Roman"/>
          <w:sz w:val="28"/>
          <w:szCs w:val="28"/>
        </w:rPr>
        <w:t xml:space="preserve"> династии</w:t>
      </w:r>
      <w:r w:rsidR="00116F62">
        <w:rPr>
          <w:rFonts w:ascii="Times New Roman" w:hAnsi="Times New Roman" w:cs="Times New Roman"/>
          <w:sz w:val="28"/>
          <w:szCs w:val="28"/>
        </w:rPr>
        <w:t xml:space="preserve"> бабушка – учитель начальных классов Третьякова Мария Николаевна.</w:t>
      </w:r>
    </w:p>
    <w:p w:rsidR="00116F62" w:rsidRDefault="00116F62"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 xml:space="preserve"> Мария Николаевна (в девичестве </w:t>
      </w:r>
      <w:proofErr w:type="spellStart"/>
      <w:r>
        <w:rPr>
          <w:rFonts w:ascii="Times New Roman" w:hAnsi="Times New Roman" w:cs="Times New Roman"/>
          <w:sz w:val="28"/>
          <w:szCs w:val="28"/>
        </w:rPr>
        <w:t>Саленко</w:t>
      </w:r>
      <w:proofErr w:type="spellEnd"/>
      <w:r>
        <w:rPr>
          <w:rFonts w:ascii="Times New Roman" w:hAnsi="Times New Roman" w:cs="Times New Roman"/>
          <w:sz w:val="28"/>
          <w:szCs w:val="28"/>
        </w:rPr>
        <w:t>) окончила Белгородский педагогический техникум в 1936 году. В музее истории НИУ «</w:t>
      </w:r>
      <w:proofErr w:type="spellStart"/>
      <w:r>
        <w:rPr>
          <w:rFonts w:ascii="Times New Roman" w:hAnsi="Times New Roman" w:cs="Times New Roman"/>
          <w:sz w:val="28"/>
          <w:szCs w:val="28"/>
        </w:rPr>
        <w:t>БелГУ</w:t>
      </w:r>
      <w:proofErr w:type="spellEnd"/>
      <w:r>
        <w:rPr>
          <w:rFonts w:ascii="Times New Roman" w:hAnsi="Times New Roman" w:cs="Times New Roman"/>
          <w:sz w:val="28"/>
          <w:szCs w:val="28"/>
        </w:rPr>
        <w:t>» хранятся  подлинник аттестата об окончании ею среднего специального учебного заведения и фотография восемнадцатилетней выпускницы в строгом чёрном платье</w:t>
      </w:r>
      <w:r w:rsidR="00F67809">
        <w:rPr>
          <w:rFonts w:ascii="Times New Roman" w:hAnsi="Times New Roman" w:cs="Times New Roman"/>
          <w:sz w:val="28"/>
          <w:szCs w:val="28"/>
        </w:rPr>
        <w:t>.</w:t>
      </w:r>
    </w:p>
    <w:p w:rsidR="00F67809" w:rsidRDefault="00F67809"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 xml:space="preserve">Трудовая биография бабушки длиною в 36 лет началась в  </w:t>
      </w:r>
      <w:proofErr w:type="spellStart"/>
      <w:r>
        <w:rPr>
          <w:rFonts w:ascii="Times New Roman" w:hAnsi="Times New Roman" w:cs="Times New Roman"/>
          <w:sz w:val="28"/>
          <w:szCs w:val="28"/>
        </w:rPr>
        <w:t>Солнцевской</w:t>
      </w:r>
      <w:proofErr w:type="spellEnd"/>
      <w:r>
        <w:rPr>
          <w:rFonts w:ascii="Times New Roman" w:hAnsi="Times New Roman" w:cs="Times New Roman"/>
          <w:sz w:val="28"/>
          <w:szCs w:val="28"/>
        </w:rPr>
        <w:t xml:space="preserve"> семилетней школе </w:t>
      </w:r>
      <w:proofErr w:type="spellStart"/>
      <w:r>
        <w:rPr>
          <w:rFonts w:ascii="Times New Roman" w:hAnsi="Times New Roman" w:cs="Times New Roman"/>
          <w:sz w:val="28"/>
          <w:szCs w:val="28"/>
        </w:rPr>
        <w:t>Микояновского</w:t>
      </w:r>
      <w:proofErr w:type="spellEnd"/>
      <w:r>
        <w:rPr>
          <w:rFonts w:ascii="Times New Roman" w:hAnsi="Times New Roman" w:cs="Times New Roman"/>
          <w:sz w:val="28"/>
          <w:szCs w:val="28"/>
        </w:rPr>
        <w:t xml:space="preserve"> района Курской области. Во время Великой Отечественной войны она оставалась на оккупированной территории в </w:t>
      </w:r>
      <w:proofErr w:type="spellStart"/>
      <w:r>
        <w:rPr>
          <w:rFonts w:ascii="Times New Roman" w:hAnsi="Times New Roman" w:cs="Times New Roman"/>
          <w:sz w:val="28"/>
          <w:szCs w:val="28"/>
        </w:rPr>
        <w:t>Вергелёвке</w:t>
      </w:r>
      <w:proofErr w:type="spellEnd"/>
      <w:r>
        <w:rPr>
          <w:rFonts w:ascii="Times New Roman" w:hAnsi="Times New Roman" w:cs="Times New Roman"/>
          <w:sz w:val="28"/>
          <w:szCs w:val="28"/>
        </w:rPr>
        <w:t>. В родительском доме по вечерам собирала своих учеников и продолжала заниматься с ними, несмотря на то, что не было книг, тетрадей, чернил. Днём вместе с детьми работала в поле.</w:t>
      </w:r>
    </w:p>
    <w:p w:rsidR="00F67809" w:rsidRDefault="00F67809"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иае</w:t>
      </w:r>
      <w:proofErr w:type="spellEnd"/>
      <w:r>
        <w:rPr>
          <w:rFonts w:ascii="Times New Roman" w:hAnsi="Times New Roman" w:cs="Times New Roman"/>
          <w:sz w:val="28"/>
          <w:szCs w:val="28"/>
        </w:rPr>
        <w:t xml:space="preserve"> 1942 года </w:t>
      </w:r>
      <w:proofErr w:type="spellStart"/>
      <w:r>
        <w:rPr>
          <w:rFonts w:ascii="Times New Roman" w:hAnsi="Times New Roman" w:cs="Times New Roman"/>
          <w:sz w:val="28"/>
          <w:szCs w:val="28"/>
        </w:rPr>
        <w:t>Вергелёвка</w:t>
      </w:r>
      <w:proofErr w:type="spellEnd"/>
      <w:r>
        <w:rPr>
          <w:rFonts w:ascii="Times New Roman" w:hAnsi="Times New Roman" w:cs="Times New Roman"/>
          <w:sz w:val="28"/>
          <w:szCs w:val="28"/>
        </w:rPr>
        <w:t xml:space="preserve"> была сожжена фашистами. 50 жителей села, в том числе родной брат бабушки с женой расстреляны на площади. Оставшихся в живых женщин,</w:t>
      </w:r>
      <w:r w:rsidR="009678EA">
        <w:rPr>
          <w:rFonts w:ascii="Times New Roman" w:hAnsi="Times New Roman" w:cs="Times New Roman"/>
          <w:sz w:val="28"/>
          <w:szCs w:val="28"/>
        </w:rPr>
        <w:t xml:space="preserve"> детей </w:t>
      </w:r>
      <w:r>
        <w:rPr>
          <w:rFonts w:ascii="Times New Roman" w:hAnsi="Times New Roman" w:cs="Times New Roman"/>
          <w:sz w:val="28"/>
          <w:szCs w:val="28"/>
        </w:rPr>
        <w:t>и стариков в сопровождении</w:t>
      </w:r>
      <w:r w:rsidR="00E32597">
        <w:rPr>
          <w:rFonts w:ascii="Times New Roman" w:hAnsi="Times New Roman" w:cs="Times New Roman"/>
          <w:sz w:val="28"/>
          <w:szCs w:val="28"/>
        </w:rPr>
        <w:t xml:space="preserve"> двух конвоиров отправили в Белгород на Камышитовый завод.</w:t>
      </w:r>
    </w:p>
    <w:p w:rsidR="00E32597" w:rsidRDefault="00E32597"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lastRenderedPageBreak/>
        <w:t xml:space="preserve">Бабушка несла на руках годовалого сына, четырёхлетняя дочка, держась за подол юбки шла сама. Кто знает, как бы завершилось это страшное шествие, если бы один из конвоиров не принял решение отпустить жителей </w:t>
      </w:r>
      <w:proofErr w:type="spellStart"/>
      <w:r>
        <w:rPr>
          <w:rFonts w:ascii="Times New Roman" w:hAnsi="Times New Roman" w:cs="Times New Roman"/>
          <w:sz w:val="28"/>
          <w:szCs w:val="28"/>
        </w:rPr>
        <w:t>Вергелёвки</w:t>
      </w:r>
      <w:proofErr w:type="spellEnd"/>
      <w:r>
        <w:rPr>
          <w:rFonts w:ascii="Times New Roman" w:hAnsi="Times New Roman" w:cs="Times New Roman"/>
          <w:sz w:val="28"/>
          <w:szCs w:val="28"/>
        </w:rPr>
        <w:t xml:space="preserve"> на середине пути по каким-то не ведомым причинам. Разбрелись  сразу кто куда. Бабушка вернулась в </w:t>
      </w:r>
      <w:proofErr w:type="spellStart"/>
      <w:r>
        <w:rPr>
          <w:rFonts w:ascii="Times New Roman" w:hAnsi="Times New Roman" w:cs="Times New Roman"/>
          <w:sz w:val="28"/>
          <w:szCs w:val="28"/>
        </w:rPr>
        <w:t>Вергелёвку</w:t>
      </w:r>
      <w:proofErr w:type="spellEnd"/>
      <w:r>
        <w:rPr>
          <w:rFonts w:ascii="Times New Roman" w:hAnsi="Times New Roman" w:cs="Times New Roman"/>
          <w:sz w:val="28"/>
          <w:szCs w:val="28"/>
        </w:rPr>
        <w:t>. Нужно было похоронить расстрелянных родственников и продолжать жить дальше, не смотря ни на что.</w:t>
      </w:r>
    </w:p>
    <w:p w:rsidR="00EC31F1" w:rsidRDefault="00E32597"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Мария Николаевна часто вспоминала этот страшный год: родительский дом сгорел, яма, в которую спрятали тёплые вещи и продукты  разрыта кем-то и ограблена. На дне остались только портреты Ленина и Сталина, да семейная фотография. В памяти бабушки сохранились воспоминания о том</w:t>
      </w:r>
      <w:r w:rsidR="00EC31F1">
        <w:rPr>
          <w:rFonts w:ascii="Times New Roman" w:hAnsi="Times New Roman" w:cs="Times New Roman"/>
          <w:sz w:val="28"/>
          <w:szCs w:val="28"/>
        </w:rPr>
        <w:t>, как она вместе с детьми собирала колосья в поле, как пекла лепёшки наполовину из травы, как шила себе юбку из немецкой плащ-палатки и пальто из шинели, как болтались огромные солдатские сапоги на её ногах 35 размера. Ни на один день не прекратила она занятия с детьми. В огромном чугуне кипел отвар из сахарной свеклы. Свекла   и этот отвар – лучшая поддержка для голодных ребят, а для души – множество рассказов из жизни замечательных людей, чтение стихов наизусть, задачи и головоломки.</w:t>
      </w:r>
    </w:p>
    <w:p w:rsidR="00EC31F1" w:rsidRDefault="00EC31F1"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 xml:space="preserve"> Самым важным явлением в домашней  школе, самым живым примером для учеников являлась сама бабушка. Она несла ученикам знания и духовность, веру в то, что наступит, наконец, день победного шествия свободы на родной </w:t>
      </w:r>
      <w:proofErr w:type="spellStart"/>
      <w:r>
        <w:rPr>
          <w:rFonts w:ascii="Times New Roman" w:hAnsi="Times New Roman" w:cs="Times New Roman"/>
          <w:sz w:val="28"/>
          <w:szCs w:val="28"/>
        </w:rPr>
        <w:t>Белгородчине</w:t>
      </w:r>
      <w:proofErr w:type="spellEnd"/>
      <w:r>
        <w:rPr>
          <w:rFonts w:ascii="Times New Roman" w:hAnsi="Times New Roman" w:cs="Times New Roman"/>
          <w:sz w:val="28"/>
          <w:szCs w:val="28"/>
        </w:rPr>
        <w:t>.</w:t>
      </w:r>
    </w:p>
    <w:p w:rsidR="00FA05AC" w:rsidRDefault="00EC31F1"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 xml:space="preserve"> Мария Николаевна умела быть счастливым человеком. Она всегда радовалась успехам своих учеников, следила за их становлением в жизни, старалась помочь в трудных жизненных ситуациях.</w:t>
      </w:r>
    </w:p>
    <w:p w:rsidR="00FA05AC" w:rsidRDefault="00FA05AC"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Сомнений в выборе профессии у меня никогда не возникало. Что повлияло на выбор?</w:t>
      </w:r>
    </w:p>
    <w:p w:rsidR="00E32597" w:rsidRDefault="00FA05AC" w:rsidP="009678EA">
      <w:pPr>
        <w:shd w:val="clear" w:color="auto" w:fill="FFFFFF"/>
        <w:spacing w:after="0" w:line="240" w:lineRule="auto"/>
        <w:ind w:left="74" w:right="-1" w:firstLine="635"/>
        <w:jc w:val="both"/>
        <w:rPr>
          <w:rFonts w:ascii="Times New Roman" w:hAnsi="Times New Roman" w:cs="Times New Roman"/>
          <w:sz w:val="28"/>
          <w:szCs w:val="28"/>
        </w:rPr>
      </w:pPr>
      <w:r>
        <w:rPr>
          <w:rFonts w:ascii="Times New Roman" w:hAnsi="Times New Roman" w:cs="Times New Roman"/>
          <w:sz w:val="28"/>
          <w:szCs w:val="28"/>
        </w:rPr>
        <w:t>Возможно</w:t>
      </w:r>
      <w:r w:rsidR="009678EA">
        <w:rPr>
          <w:rFonts w:ascii="Times New Roman" w:hAnsi="Times New Roman" w:cs="Times New Roman"/>
          <w:sz w:val="28"/>
          <w:szCs w:val="28"/>
        </w:rPr>
        <w:t>,</w:t>
      </w:r>
      <w:r>
        <w:rPr>
          <w:rFonts w:ascii="Times New Roman" w:hAnsi="Times New Roman" w:cs="Times New Roman"/>
          <w:sz w:val="28"/>
          <w:szCs w:val="28"/>
        </w:rPr>
        <w:t xml:space="preserve"> история учительства моей бабушки. Возможно, пример служения делу воспитания подрастающего поколения моего деда Третьякова Василия Родионовича, моей мамы </w:t>
      </w:r>
      <w:proofErr w:type="spellStart"/>
      <w:r>
        <w:rPr>
          <w:rFonts w:ascii="Times New Roman" w:hAnsi="Times New Roman" w:cs="Times New Roman"/>
          <w:sz w:val="28"/>
          <w:szCs w:val="28"/>
        </w:rPr>
        <w:t>Курдяевой</w:t>
      </w:r>
      <w:proofErr w:type="spellEnd"/>
      <w:r>
        <w:rPr>
          <w:rFonts w:ascii="Times New Roman" w:hAnsi="Times New Roman" w:cs="Times New Roman"/>
          <w:sz w:val="28"/>
          <w:szCs w:val="28"/>
        </w:rPr>
        <w:t xml:space="preserve"> Нины Васильевны.</w:t>
      </w:r>
      <w:r w:rsidR="00EC31F1">
        <w:rPr>
          <w:rFonts w:ascii="Times New Roman" w:hAnsi="Times New Roman" w:cs="Times New Roman"/>
          <w:sz w:val="28"/>
          <w:szCs w:val="28"/>
        </w:rPr>
        <w:t xml:space="preserve"> </w:t>
      </w:r>
      <w:r>
        <w:rPr>
          <w:rFonts w:ascii="Times New Roman" w:hAnsi="Times New Roman" w:cs="Times New Roman"/>
          <w:sz w:val="28"/>
          <w:szCs w:val="28"/>
        </w:rPr>
        <w:t>Возможно, доброжелательная атмосфера нашей педагогической династии, где призвание к педагогическому труду и любовь к детям бережно передаются от поколения к поколению.</w:t>
      </w:r>
    </w:p>
    <w:p w:rsidR="00B23404" w:rsidRPr="00B23404" w:rsidRDefault="00B23404" w:rsidP="009678EA">
      <w:pPr>
        <w:shd w:val="clear" w:color="auto" w:fill="FFFFFF"/>
        <w:spacing w:line="240" w:lineRule="auto"/>
        <w:ind w:left="74" w:right="-1" w:firstLine="635"/>
        <w:jc w:val="both"/>
        <w:rPr>
          <w:rFonts w:ascii="Times New Roman" w:hAnsi="Times New Roman" w:cs="Times New Roman"/>
          <w:sz w:val="28"/>
          <w:szCs w:val="28"/>
        </w:rPr>
      </w:pPr>
    </w:p>
    <w:p w:rsidR="007A6AFC" w:rsidRDefault="007A6AFC" w:rsidP="009678EA">
      <w:pPr>
        <w:ind w:right="-1"/>
      </w:pPr>
    </w:p>
    <w:sectPr w:rsidR="007A6AFC" w:rsidSect="006252C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useFELayout/>
  </w:compat>
  <w:rsids>
    <w:rsidRoot w:val="006252C1"/>
    <w:rsid w:val="00116F62"/>
    <w:rsid w:val="00335819"/>
    <w:rsid w:val="00350CDA"/>
    <w:rsid w:val="003C3C99"/>
    <w:rsid w:val="0050617D"/>
    <w:rsid w:val="00617947"/>
    <w:rsid w:val="006252C1"/>
    <w:rsid w:val="00756DDE"/>
    <w:rsid w:val="007A6AFC"/>
    <w:rsid w:val="009678EA"/>
    <w:rsid w:val="00A43846"/>
    <w:rsid w:val="00B23404"/>
    <w:rsid w:val="00D2723C"/>
    <w:rsid w:val="00DA330E"/>
    <w:rsid w:val="00E32597"/>
    <w:rsid w:val="00EC31F1"/>
    <w:rsid w:val="00F67809"/>
    <w:rsid w:val="00FA0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7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User</cp:lastModifiedBy>
  <cp:revision>2</cp:revision>
  <dcterms:created xsi:type="dcterms:W3CDTF">2017-03-13T18:27:00Z</dcterms:created>
  <dcterms:modified xsi:type="dcterms:W3CDTF">2017-03-13T18:27:00Z</dcterms:modified>
</cp:coreProperties>
</file>